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Proyecto final integrador: Tienda de Productos Argentinos</w:t>
      </w:r>
    </w:p>
    <w:p w:rsidR="00000000" w:rsidDel="00000000" w:rsidP="00000000" w:rsidRDefault="00000000" w:rsidRPr="00000000" w14:paraId="0000000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3">
      <w:pPr>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Enlace Repositorio</w:t>
      </w:r>
      <w:r w:rsidDel="00000000" w:rsidR="00000000" w:rsidRPr="00000000">
        <w:rPr>
          <w:rFonts w:ascii="Montserrat Medium" w:cs="Montserrat Medium" w:eastAsia="Montserrat Medium" w:hAnsi="Montserrat Medium"/>
          <w:rtl w:val="0"/>
        </w:rPr>
        <w:t xml:space="preserve">: </w:t>
      </w:r>
      <w:hyperlink r:id="rId6">
        <w:r w:rsidDel="00000000" w:rsidR="00000000" w:rsidRPr="00000000">
          <w:rPr>
            <w:rFonts w:ascii="Montserrat Medium" w:cs="Montserrat Medium" w:eastAsia="Montserrat Medium" w:hAnsi="Montserrat Medium"/>
            <w:color w:val="1155cc"/>
            <w:u w:val="single"/>
            <w:rtl w:val="0"/>
          </w:rPr>
          <w:t xml:space="preserve">https://github.com/MariaBelenHaddad/PWA_pagina_tienda_productos_argentinos.git</w:t>
        </w:r>
      </w:hyperlink>
      <w:r w:rsidDel="00000000" w:rsidR="00000000" w:rsidRPr="00000000">
        <w:rPr>
          <w:rtl w:val="0"/>
        </w:rPr>
      </w:r>
    </w:p>
    <w:p w:rsidR="00000000" w:rsidDel="00000000" w:rsidP="00000000" w:rsidRDefault="00000000" w:rsidRPr="00000000" w14:paraId="0000000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5">
      <w:pPr>
        <w:rPr>
          <w:rFonts w:ascii="Montserrat Medium" w:cs="Montserrat Medium" w:eastAsia="Montserrat Medium" w:hAnsi="Montserrat Medium"/>
          <w:i w:val="1"/>
        </w:rPr>
      </w:pPr>
      <w:r w:rsidDel="00000000" w:rsidR="00000000" w:rsidRPr="00000000">
        <w:rPr>
          <w:rFonts w:ascii="Montserrat Medium" w:cs="Montserrat Medium" w:eastAsia="Montserrat Medium" w:hAnsi="Montserrat Medium"/>
          <w:i w:val="1"/>
          <w:rtl w:val="0"/>
        </w:rPr>
        <w:t xml:space="preserve">Nota: ya tenía armado en un solo repositorio la API y la tienda, antes de escuchar en clase que debían ser dos repositorios. </w:t>
      </w:r>
    </w:p>
    <w:p w:rsidR="00000000" w:rsidDel="00000000" w:rsidP="00000000" w:rsidRDefault="00000000" w:rsidRPr="00000000" w14:paraId="0000000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7">
      <w:pP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30"/>
          <w:szCs w:val="30"/>
          <w:rtl w:val="0"/>
        </w:rPr>
        <w:t xml:space="preserve">Funcionamiento de la página</w:t>
      </w:r>
      <w:r w:rsidDel="00000000" w:rsidR="00000000" w:rsidRPr="00000000">
        <w:rPr>
          <w:rtl w:val="0"/>
        </w:rPr>
      </w:r>
    </w:p>
    <w:p w:rsidR="00000000" w:rsidDel="00000000" w:rsidP="00000000" w:rsidRDefault="00000000" w:rsidRPr="00000000" w14:paraId="0000000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Home Page: </w:t>
      </w:r>
      <w:r w:rsidDel="00000000" w:rsidR="00000000" w:rsidRPr="00000000">
        <w:rPr>
          <w:rFonts w:ascii="Courier New" w:cs="Courier New" w:eastAsia="Courier New" w:hAnsi="Courier New"/>
          <w:color w:val="ce9178"/>
          <w:sz w:val="21"/>
          <w:szCs w:val="21"/>
          <w:rtl w:val="0"/>
        </w:rPr>
        <w:t xml:space="preserve">"localhost:3000" (WEB)</w:t>
      </w:r>
      <w:r w:rsidDel="00000000" w:rsidR="00000000" w:rsidRPr="00000000">
        <w:rPr>
          <w:rtl w:val="0"/>
        </w:rPr>
      </w:r>
    </w:p>
    <w:p w:rsidR="00000000" w:rsidDel="00000000" w:rsidP="00000000" w:rsidRDefault="00000000" w:rsidRPr="00000000" w14:paraId="0000000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730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Con el botón “Comprar ahora” vamos a la tienda donde se pueden ver todos los productos de la base de datos. </w:t>
      </w:r>
    </w:p>
    <w:p w:rsidR="00000000" w:rsidDel="00000000" w:rsidP="00000000" w:rsidRDefault="00000000" w:rsidRPr="00000000" w14:paraId="0000000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D">
      <w:pPr>
        <w:rPr>
          <w:rFonts w:ascii="Courier New" w:cs="Courier New" w:eastAsia="Courier New" w:hAnsi="Courier New"/>
          <w:color w:val="ce9178"/>
          <w:sz w:val="21"/>
          <w:szCs w:val="21"/>
        </w:rPr>
      </w:pPr>
      <w:r w:rsidDel="00000000" w:rsidR="00000000" w:rsidRPr="00000000">
        <w:rPr>
          <w:rFonts w:ascii="Montserrat Medium" w:cs="Montserrat Medium" w:eastAsia="Montserrat Medium" w:hAnsi="Montserrat Medium"/>
          <w:rtl w:val="0"/>
        </w:rPr>
        <w:t xml:space="preserve">Para traer todos los productos desde la api usé el endpoint: </w:t>
      </w:r>
      <w:r w:rsidDel="00000000" w:rsidR="00000000" w:rsidRPr="00000000">
        <w:rPr>
          <w:rFonts w:ascii="Courier New" w:cs="Courier New" w:eastAsia="Courier New" w:hAnsi="Courier New"/>
          <w:color w:val="ce9178"/>
          <w:sz w:val="21"/>
          <w:szCs w:val="21"/>
          <w:rtl w:val="0"/>
        </w:rPr>
        <w:t xml:space="preserve">"localhost:4000/products" (MÉTODO GET API)  </w:t>
      </w:r>
    </w:p>
    <w:p w:rsidR="00000000" w:rsidDel="00000000" w:rsidP="00000000" w:rsidRDefault="00000000" w:rsidRPr="00000000" w14:paraId="0000000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F">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3622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Para traer un producto con su id desde la api usé el endpoint: </w:t>
      </w:r>
      <w:r w:rsidDel="00000000" w:rsidR="00000000" w:rsidRPr="00000000">
        <w:rPr>
          <w:rFonts w:ascii="Courier New" w:cs="Courier New" w:eastAsia="Courier New" w:hAnsi="Courier New"/>
          <w:color w:val="ce9178"/>
          <w:sz w:val="21"/>
          <w:szCs w:val="21"/>
          <w:rtl w:val="0"/>
        </w:rPr>
        <w:t xml:space="preserve">"localhost:4000/products/search/:productId" (MÉTODO GET API)</w:t>
      </w:r>
      <w:r w:rsidDel="00000000" w:rsidR="00000000" w:rsidRPr="00000000">
        <w:rPr>
          <w:rtl w:val="0"/>
        </w:rPr>
      </w:r>
    </w:p>
    <w:p w:rsidR="00000000" w:rsidDel="00000000" w:rsidP="00000000" w:rsidRDefault="00000000" w:rsidRPr="00000000" w14:paraId="00000011">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1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Con el botón “Ver todos los productos” también podemos ir a la tienda. </w:t>
      </w:r>
    </w:p>
    <w:p w:rsidR="00000000" w:rsidDel="00000000" w:rsidP="00000000" w:rsidRDefault="00000000" w:rsidRPr="00000000" w14:paraId="0000001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En el footer tenemos un formulario para suscribirse al newsletter.</w:t>
      </w:r>
    </w:p>
    <w:p w:rsidR="00000000" w:rsidDel="00000000" w:rsidP="00000000" w:rsidRDefault="00000000" w:rsidRPr="00000000" w14:paraId="00000015">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Desde la api usé el endpoint: </w:t>
      </w:r>
      <w:r w:rsidDel="00000000" w:rsidR="00000000" w:rsidRPr="00000000">
        <w:rPr>
          <w:rFonts w:ascii="Courier New" w:cs="Courier New" w:eastAsia="Courier New" w:hAnsi="Courier New"/>
          <w:color w:val="ce9178"/>
          <w:sz w:val="21"/>
          <w:szCs w:val="21"/>
          <w:rtl w:val="0"/>
        </w:rPr>
        <w:t xml:space="preserve">"localhost:4000/sendEmail" (MÉTODO POST API)</w:t>
      </w:r>
      <w:r w:rsidDel="00000000" w:rsidR="00000000" w:rsidRPr="00000000">
        <w:rPr>
          <w:rtl w:val="0"/>
        </w:rPr>
      </w:r>
    </w:p>
    <w:p w:rsidR="00000000" w:rsidDel="00000000" w:rsidP="00000000" w:rsidRDefault="00000000" w:rsidRPr="00000000" w14:paraId="0000001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13589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9">
      <w:pPr>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Tienda: </w:t>
      </w:r>
      <w:r w:rsidDel="00000000" w:rsidR="00000000" w:rsidRPr="00000000">
        <w:rPr>
          <w:rFonts w:ascii="Courier New" w:cs="Courier New" w:eastAsia="Courier New" w:hAnsi="Courier New"/>
          <w:color w:val="ce9178"/>
          <w:sz w:val="21"/>
          <w:szCs w:val="21"/>
          <w:rtl w:val="0"/>
        </w:rPr>
        <w:t xml:space="preserve">"localhost:3000/products" (WEB)</w:t>
      </w:r>
      <w:r w:rsidDel="00000000" w:rsidR="00000000" w:rsidRPr="00000000">
        <w:rPr>
          <w:rtl w:val="0"/>
        </w:rPr>
      </w:r>
    </w:p>
    <w:p w:rsidR="00000000" w:rsidDel="00000000" w:rsidP="00000000" w:rsidRDefault="00000000" w:rsidRPr="00000000" w14:paraId="0000001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7559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En la barra de navegación podemos ver botones (Ver todos, Alfajores, Dulce de leche, Galletitas, Yerba Mate), al hacer clic en cualquiera de ellos la API me trae los productos por categoría. Para esto usé el endpoint: </w:t>
      </w:r>
      <w:r w:rsidDel="00000000" w:rsidR="00000000" w:rsidRPr="00000000">
        <w:rPr>
          <w:rtl w:val="0"/>
        </w:rPr>
      </w:r>
    </w:p>
    <w:p w:rsidR="00000000" w:rsidDel="00000000" w:rsidP="00000000" w:rsidRDefault="00000000" w:rsidRPr="00000000" w14:paraId="0000001C">
      <w:pPr>
        <w:rPr>
          <w:rFonts w:ascii="Courier New" w:cs="Courier New" w:eastAsia="Courier New" w:hAnsi="Courier New"/>
          <w:color w:val="ce9178"/>
          <w:sz w:val="21"/>
          <w:szCs w:val="21"/>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Courier New" w:cs="Courier New" w:eastAsia="Courier New" w:hAnsi="Courier New"/>
          <w:color w:val="ce9178"/>
          <w:sz w:val="21"/>
          <w:szCs w:val="21"/>
          <w:rtl w:val="0"/>
        </w:rPr>
        <w:t xml:space="preserve">"localhost:4000/products/search" + query (category=alfajores) (MÉTODO GET API)</w:t>
      </w:r>
    </w:p>
    <w:p w:rsidR="00000000" w:rsidDel="00000000" w:rsidP="00000000" w:rsidRDefault="00000000" w:rsidRPr="00000000" w14:paraId="0000001D">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color w:val="ce9178"/>
          <w:sz w:val="21"/>
          <w:szCs w:val="21"/>
        </w:rPr>
      </w:pPr>
      <w:r w:rsidDel="00000000" w:rsidR="00000000" w:rsidRPr="00000000">
        <w:rPr>
          <w:rFonts w:ascii="Montserrat Medium" w:cs="Montserrat Medium" w:eastAsia="Montserrat Medium" w:hAnsi="Montserrat Medium"/>
          <w:rtl w:val="0"/>
        </w:rPr>
        <w:t xml:space="preserve">Nota: me faltó lograr la funcionalidad del carrito y el buscador. </w:t>
      </w:r>
      <w:r w:rsidDel="00000000" w:rsidR="00000000" w:rsidRPr="00000000">
        <w:rPr>
          <w:rtl w:val="0"/>
        </w:rPr>
      </w:r>
    </w:p>
    <w:p w:rsidR="00000000" w:rsidDel="00000000" w:rsidP="00000000" w:rsidRDefault="00000000" w:rsidRPr="00000000" w14:paraId="0000001F">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color w:val="ce9178"/>
          <w:sz w:val="21"/>
          <w:szCs w:val="21"/>
        </w:rPr>
      </w:pPr>
      <w:r w:rsidDel="00000000" w:rsidR="00000000" w:rsidRPr="00000000">
        <w:rPr>
          <w:rFonts w:ascii="Montserrat" w:cs="Montserrat" w:eastAsia="Montserrat" w:hAnsi="Montserrat"/>
          <w:b w:val="1"/>
          <w:rtl w:val="0"/>
        </w:rPr>
        <w:t xml:space="preserve">Panel del administrador: </w:t>
      </w:r>
      <w:r w:rsidDel="00000000" w:rsidR="00000000" w:rsidRPr="00000000">
        <w:rPr>
          <w:rFonts w:ascii="Courier New" w:cs="Courier New" w:eastAsia="Courier New" w:hAnsi="Courier New"/>
          <w:color w:val="ce9178"/>
          <w:sz w:val="21"/>
          <w:szCs w:val="21"/>
          <w:rtl w:val="0"/>
        </w:rPr>
        <w:t xml:space="preserve">"localhost:3000/admin" (WEB)</w:t>
      </w:r>
    </w:p>
    <w:p w:rsidR="00000000" w:rsidDel="00000000" w:rsidP="00000000" w:rsidRDefault="00000000" w:rsidRPr="00000000" w14:paraId="00000021">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 ingresar tenemos dos botones “Editar o Eliminar productos” y “Crear Nuevo Producto”. </w:t>
      </w:r>
    </w:p>
    <w:p w:rsidR="00000000" w:rsidDel="00000000" w:rsidP="00000000" w:rsidRDefault="00000000" w:rsidRPr="00000000" w14:paraId="0000002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Para crear un nuevo producto hacemos clic en “Crear Nuevo Producto” y la página nos redirige a otra ventana: </w:t>
      </w:r>
      <w:r w:rsidDel="00000000" w:rsidR="00000000" w:rsidRPr="00000000">
        <w:rPr>
          <w:rFonts w:ascii="Courier New" w:cs="Courier New" w:eastAsia="Courier New" w:hAnsi="Courier New"/>
          <w:color w:val="ce9178"/>
          <w:sz w:val="21"/>
          <w:szCs w:val="21"/>
          <w:rtl w:val="0"/>
        </w:rPr>
        <w:t xml:space="preserve">"localhost:3000/newProduct" (WEB)</w:t>
      </w:r>
      <w:r w:rsidDel="00000000" w:rsidR="00000000" w:rsidRPr="00000000">
        <w:rPr>
          <w:rtl w:val="0"/>
        </w:rPr>
      </w:r>
    </w:p>
    <w:p w:rsidR="00000000" w:rsidDel="00000000" w:rsidP="00000000" w:rsidRDefault="00000000" w:rsidRPr="00000000" w14:paraId="00000025">
      <w:pP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16383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 clickar “Editar o Eliminar productos”  se muestran todos los productos con dos botones: “Editar” o “Eliminar”. </w:t>
      </w:r>
    </w:p>
    <w:p w:rsidR="00000000" w:rsidDel="00000000" w:rsidP="00000000" w:rsidRDefault="00000000" w:rsidRPr="00000000" w14:paraId="0000002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Para eliminar simplemente hacemos click en el producto que queremos eliminar. Para esto la api usa el endpoint: </w:t>
      </w:r>
      <w:r w:rsidDel="00000000" w:rsidR="00000000" w:rsidRPr="00000000">
        <w:rPr>
          <w:rFonts w:ascii="Courier New" w:cs="Courier New" w:eastAsia="Courier New" w:hAnsi="Courier New"/>
          <w:color w:val="ce9178"/>
          <w:sz w:val="21"/>
          <w:szCs w:val="21"/>
          <w:rtl w:val="0"/>
        </w:rPr>
        <w:t xml:space="preserve">"localhost:4000/products/:productId" (MÉTODO DELETE API)</w:t>
      </w:r>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02A">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27432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 hacer clic en “Editar”  aparece una ventana con los datos actuales, debemos ingresar los datos nuevos,  no es necesario ingresar todos los datos, sólo los que nos interesa editar, luego hacemos click en el botón “Editar”. </w:t>
      </w:r>
    </w:p>
    <w:p w:rsidR="00000000" w:rsidDel="00000000" w:rsidP="00000000" w:rsidRDefault="00000000" w:rsidRPr="00000000" w14:paraId="0000002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0">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Para esto la api usa el endpoint: </w:t>
      </w:r>
      <w:r w:rsidDel="00000000" w:rsidR="00000000" w:rsidRPr="00000000">
        <w:rPr>
          <w:rFonts w:ascii="Courier New" w:cs="Courier New" w:eastAsia="Courier New" w:hAnsi="Courier New"/>
          <w:color w:val="ce9178"/>
          <w:sz w:val="21"/>
          <w:szCs w:val="21"/>
          <w:rtl w:val="0"/>
        </w:rPr>
        <w:t xml:space="preserve">"localhost:4000/products/:productId" (MÉTODO PATCH API)</w:t>
      </w:r>
      <w:r w:rsidDel="00000000" w:rsidR="00000000" w:rsidRPr="00000000">
        <w:rPr>
          <w:rtl w:val="0"/>
        </w:rPr>
      </w:r>
    </w:p>
    <w:p w:rsidR="00000000" w:rsidDel="00000000" w:rsidP="00000000" w:rsidRDefault="00000000" w:rsidRPr="00000000" w14:paraId="00000031">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32">
      <w:pP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27178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3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 algún dato no se ingresó de forma correcta nos aparece un mensaje de alerta: </w:t>
      </w:r>
    </w:p>
    <w:p w:rsidR="00000000" w:rsidDel="00000000" w:rsidP="00000000" w:rsidRDefault="00000000" w:rsidRPr="00000000" w14:paraId="0000003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172075" cy="1590675"/>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720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 editamos el producto correctamente también nos aparece un mensaje : </w:t>
      </w:r>
    </w:p>
    <w:p w:rsidR="00000000" w:rsidDel="00000000" w:rsidP="00000000" w:rsidRDefault="00000000" w:rsidRPr="00000000" w14:paraId="0000003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429250" cy="1828800"/>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292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Por último, para crear un nuevo producto vamos a esta ventana: </w:t>
      </w:r>
    </w:p>
    <w:p w:rsidR="00000000" w:rsidDel="00000000" w:rsidP="00000000" w:rsidRDefault="00000000" w:rsidRPr="00000000" w14:paraId="0000003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C">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Para crear un nuevo producto la api usa el endpoint: </w:t>
      </w:r>
      <w:r w:rsidDel="00000000" w:rsidR="00000000" w:rsidRPr="00000000">
        <w:rPr>
          <w:rFonts w:ascii="Courier New" w:cs="Courier New" w:eastAsia="Courier New" w:hAnsi="Courier New"/>
          <w:color w:val="ce9178"/>
          <w:sz w:val="21"/>
          <w:szCs w:val="21"/>
          <w:rtl w:val="0"/>
        </w:rPr>
        <w:t xml:space="preserve">"localhost:4000/products/new" (MÉTODO PUT API)</w:t>
      </w:r>
      <w:r w:rsidDel="00000000" w:rsidR="00000000" w:rsidRPr="00000000">
        <w:rPr>
          <w:rtl w:val="0"/>
        </w:rPr>
      </w:r>
    </w:p>
    <w:p w:rsidR="00000000" w:rsidDel="00000000" w:rsidP="00000000" w:rsidRDefault="00000000" w:rsidRPr="00000000" w14:paraId="0000003D">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3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7178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sz w:val="21"/>
          <w:szCs w:val="21"/>
        </w:rPr>
      </w:pPr>
      <w:r w:rsidDel="00000000" w:rsidR="00000000" w:rsidRPr="00000000">
        <w:rPr>
          <w:rFonts w:ascii="Montserrat Medium" w:cs="Montserrat Medium" w:eastAsia="Montserrat Medium" w:hAnsi="Montserrat Medium"/>
          <w:rtl w:val="0"/>
        </w:rPr>
        <w:t xml:space="preserve">No necesitamos ingresar el ID porque la API lo crea de manera aleatoria con la siguiente función: </w:t>
      </w:r>
      <w:r w:rsidDel="00000000" w:rsidR="00000000" w:rsidRPr="00000000">
        <w:rPr>
          <w:rFonts w:ascii="Courier New" w:cs="Courier New" w:eastAsia="Courier New" w:hAnsi="Courier New"/>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productId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crypto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randomUUID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Tanto en el método PUT como en el método PATCH de la api agregué funciones de validación de datos antes de enviar la información a la base de datos SQL. </w:t>
      </w:r>
      <w:r w:rsidDel="00000000" w:rsidR="00000000" w:rsidRPr="00000000">
        <w:rPr>
          <w:rtl w:val="0"/>
        </w:rPr>
      </w:r>
    </w:p>
    <w:p w:rsidR="00000000" w:rsidDel="00000000" w:rsidP="00000000" w:rsidRDefault="00000000" w:rsidRPr="00000000" w14:paraId="0000004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4">
      <w:pPr>
        <w:rPr>
          <w:rFonts w:ascii="Montserrat Medium" w:cs="Montserrat Medium" w:eastAsia="Montserrat Medium" w:hAnsi="Montserrat Medium"/>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9.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github.com/MariaBelenHaddad/PWA_pagina_tienda_productos_argentinos.git" TargetMode="External"/><Relationship Id="rId7" Type="http://schemas.openxmlformats.org/officeDocument/2006/relationships/image" Target="media/image4.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